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3E" w:rsidRPr="007F4689" w:rsidRDefault="00E91345" w:rsidP="0051383E">
      <w:pPr>
        <w:pStyle w:val="ListParagraph"/>
        <w:bidi/>
        <w:jc w:val="both"/>
        <w:rPr>
          <w:sz w:val="28"/>
          <w:szCs w:val="28"/>
        </w:rPr>
      </w:pPr>
      <w:r>
        <w:rPr>
          <w:rFonts w:hint="cs"/>
          <w:b/>
          <w:bCs/>
          <w:sz w:val="28"/>
          <w:szCs w:val="28"/>
          <w:rtl/>
        </w:rPr>
        <w:t xml:space="preserve">3 </w:t>
      </w:r>
      <w:r w:rsidR="0051383E" w:rsidRPr="007F4689">
        <w:rPr>
          <w:b/>
          <w:bCs/>
          <w:sz w:val="28"/>
          <w:szCs w:val="28"/>
          <w:rtl/>
        </w:rPr>
        <w:t>كلية السياحة تنظم رحلات ميدانية لتعزيز التعلم التطبيقي لطلبتها</w:t>
      </w:r>
    </w:p>
    <w:p w:rsidR="0051383E" w:rsidRPr="007868C2" w:rsidRDefault="0051383E" w:rsidP="0051383E">
      <w:pPr>
        <w:bidi/>
        <w:jc w:val="both"/>
        <w:rPr>
          <w:sz w:val="28"/>
          <w:szCs w:val="28"/>
        </w:rPr>
      </w:pPr>
      <w:r w:rsidRPr="007868C2">
        <w:rPr>
          <w:sz w:val="28"/>
          <w:szCs w:val="28"/>
          <w:rtl/>
        </w:rPr>
        <w:t>في إطار سعيها المتواصل لربط الجوانب النظرية بالتطبيق العملي، والتزامها بتوفير بيئة تعليمية محفزة، نظّمت كلية السياحة عددًا من الرحلات العلمية الميدانية لطلبتها في مختلف التخصصات، بهدف تعريفهم بأهم المعالم والمواقع السياحية والثقافية في الأردن</w:t>
      </w:r>
      <w:r w:rsidRPr="007868C2">
        <w:rPr>
          <w:sz w:val="28"/>
          <w:szCs w:val="28"/>
        </w:rPr>
        <w:t>.</w:t>
      </w:r>
      <w:bookmarkStart w:id="0" w:name="_GoBack"/>
      <w:bookmarkEnd w:id="0"/>
    </w:p>
    <w:p w:rsidR="0051383E" w:rsidRPr="007868C2" w:rsidRDefault="0051383E" w:rsidP="0051383E">
      <w:pPr>
        <w:bidi/>
        <w:jc w:val="both"/>
        <w:rPr>
          <w:sz w:val="28"/>
          <w:szCs w:val="28"/>
        </w:rPr>
      </w:pPr>
      <w:r w:rsidRPr="007868C2">
        <w:rPr>
          <w:sz w:val="28"/>
          <w:szCs w:val="28"/>
          <w:rtl/>
        </w:rPr>
        <w:t xml:space="preserve">وقد انطلقت أولى هذه الرحلات إلى </w:t>
      </w:r>
      <w:r w:rsidRPr="007868C2">
        <w:rPr>
          <w:b/>
          <w:bCs/>
          <w:sz w:val="28"/>
          <w:szCs w:val="28"/>
          <w:rtl/>
        </w:rPr>
        <w:t>محمية الأزرق المائية</w:t>
      </w:r>
      <w:r w:rsidRPr="007868C2">
        <w:rPr>
          <w:rFonts w:hint="cs"/>
          <w:b/>
          <w:bCs/>
          <w:sz w:val="28"/>
          <w:szCs w:val="28"/>
          <w:rtl/>
        </w:rPr>
        <w:t xml:space="preserve">، </w:t>
      </w:r>
      <w:r w:rsidRPr="007868C2">
        <w:rPr>
          <w:rFonts w:hint="cs"/>
          <w:sz w:val="28"/>
          <w:szCs w:val="28"/>
          <w:rtl/>
        </w:rPr>
        <w:t>يوم الاثنين الموافق 14-4-2025</w:t>
      </w:r>
      <w:r w:rsidRPr="007868C2">
        <w:rPr>
          <w:sz w:val="28"/>
          <w:szCs w:val="28"/>
          <w:rtl/>
        </w:rPr>
        <w:t>، وذلك ضمن مساق "المواقع السياحية</w:t>
      </w:r>
      <w:r w:rsidRPr="007868C2">
        <w:rPr>
          <w:rFonts w:hint="cs"/>
          <w:sz w:val="28"/>
          <w:szCs w:val="28"/>
          <w:rtl/>
        </w:rPr>
        <w:t xml:space="preserve"> في الأردن 2</w:t>
      </w:r>
      <w:r w:rsidRPr="007868C2">
        <w:rPr>
          <w:sz w:val="28"/>
          <w:szCs w:val="28"/>
          <w:rtl/>
        </w:rPr>
        <w:t>"</w:t>
      </w:r>
      <w:r>
        <w:rPr>
          <w:rFonts w:hint="cs"/>
          <w:sz w:val="28"/>
          <w:szCs w:val="28"/>
          <w:rtl/>
        </w:rPr>
        <w:t>، بإشراف الدكتورة فردوس العجلوني من قسم السياحة المستدامة،</w:t>
      </w:r>
      <w:r w:rsidRPr="007868C2">
        <w:rPr>
          <w:sz w:val="28"/>
          <w:szCs w:val="28"/>
          <w:rtl/>
        </w:rPr>
        <w:t xml:space="preserve"> حيث تعرّف الطلبة على الأهمية البيئية والتنوع الحيوي للمحمية، والدور الذي تلعبه في السياحة البيئية، لا سيما كونها تعدّ من أندر المناطق الرطبة في الصحراء الشرقية. وتضمنت الرحلة جولة ميدانية برفقة مرشد مختص من الجمعية الملكية لحماية الطبيعة، حيث اطلع الطلبة على النظام البيئي الفريد للمحمية، وتاريخها، والمصادر المائية التي تغذيها، بالإضافة إلى مشاهدة الطيور المهاجرة التي تتخذ من المحمية محطة استراحة على طريق هجرتها الموسمية</w:t>
      </w:r>
      <w:r w:rsidRPr="007868C2">
        <w:rPr>
          <w:sz w:val="28"/>
          <w:szCs w:val="28"/>
        </w:rPr>
        <w:t>.</w:t>
      </w:r>
    </w:p>
    <w:p w:rsidR="0051383E" w:rsidRPr="007868C2" w:rsidRDefault="0051383E" w:rsidP="0051383E">
      <w:pPr>
        <w:bidi/>
        <w:jc w:val="both"/>
        <w:rPr>
          <w:sz w:val="28"/>
          <w:szCs w:val="28"/>
        </w:rPr>
      </w:pPr>
      <w:r w:rsidRPr="007868C2">
        <w:rPr>
          <w:sz w:val="28"/>
          <w:szCs w:val="28"/>
          <w:rtl/>
        </w:rPr>
        <w:t>كما شملت الزيارة التعرف على مركز الزوار ومرافق التعليم البيئي، بالإضافة إلى جلسة حوارية مع القائمين على المحمية حول التحديات التي تواجهها، مثل نضوب المياه وتأثيرات التغير المناخي، وأهمية التوعية المجتمعية بدور المحميات في الحفاظ على البيئة</w:t>
      </w:r>
      <w:r w:rsidRPr="007868C2">
        <w:rPr>
          <w:sz w:val="28"/>
          <w:szCs w:val="28"/>
        </w:rPr>
        <w:t>.</w:t>
      </w:r>
    </w:p>
    <w:p w:rsidR="0051383E" w:rsidRPr="007868C2" w:rsidRDefault="0051383E" w:rsidP="0051383E">
      <w:pPr>
        <w:bidi/>
        <w:jc w:val="both"/>
        <w:rPr>
          <w:sz w:val="28"/>
          <w:szCs w:val="28"/>
        </w:rPr>
      </w:pPr>
      <w:r w:rsidRPr="007868C2">
        <w:rPr>
          <w:sz w:val="28"/>
          <w:szCs w:val="28"/>
          <w:rtl/>
        </w:rPr>
        <w:t>وضمن المساقات الاختيارية المطروحة</w:t>
      </w:r>
      <w:r>
        <w:rPr>
          <w:sz w:val="28"/>
          <w:szCs w:val="28"/>
          <w:rtl/>
        </w:rPr>
        <w:t xml:space="preserve"> على مستوى الجامعة، نظم</w:t>
      </w:r>
      <w:r>
        <w:rPr>
          <w:rFonts w:hint="cs"/>
          <w:sz w:val="28"/>
          <w:szCs w:val="28"/>
          <w:rtl/>
        </w:rPr>
        <w:t xml:space="preserve"> قسم السياحة المستدامة بالكلية، بإشراف الدكتورة نرمين خصاونة </w:t>
      </w:r>
      <w:r w:rsidRPr="007868C2">
        <w:rPr>
          <w:sz w:val="28"/>
          <w:szCs w:val="28"/>
          <w:rtl/>
        </w:rPr>
        <w:t xml:space="preserve">رحلة علمية إلى </w:t>
      </w:r>
      <w:r w:rsidRPr="007868C2">
        <w:rPr>
          <w:b/>
          <w:bCs/>
          <w:sz w:val="28"/>
          <w:szCs w:val="28"/>
          <w:rtl/>
        </w:rPr>
        <w:t xml:space="preserve">متحف </w:t>
      </w:r>
      <w:r w:rsidRPr="007868C2">
        <w:rPr>
          <w:rFonts w:hint="cs"/>
          <w:b/>
          <w:bCs/>
          <w:sz w:val="28"/>
          <w:szCs w:val="28"/>
          <w:rtl/>
        </w:rPr>
        <w:t>التراث الاردني</w:t>
      </w:r>
      <w:r w:rsidRPr="007868C2">
        <w:rPr>
          <w:sz w:val="28"/>
          <w:szCs w:val="28"/>
          <w:rtl/>
        </w:rPr>
        <w:t xml:space="preserve"> في جامعة اليرموك، </w:t>
      </w:r>
      <w:r w:rsidRPr="007868C2">
        <w:rPr>
          <w:rFonts w:hint="cs"/>
          <w:sz w:val="28"/>
          <w:szCs w:val="28"/>
          <w:rtl/>
        </w:rPr>
        <w:t xml:space="preserve">يوم الأربعاء الموافق 16-4-2025، </w:t>
      </w:r>
      <w:r w:rsidRPr="007868C2">
        <w:rPr>
          <w:sz w:val="28"/>
          <w:szCs w:val="28"/>
          <w:rtl/>
        </w:rPr>
        <w:t>وذلك ضمن مساق "التراث الثقافي في الأرد</w:t>
      </w:r>
      <w:r>
        <w:rPr>
          <w:rFonts w:hint="cs"/>
          <w:sz w:val="28"/>
          <w:szCs w:val="28"/>
          <w:rtl/>
        </w:rPr>
        <w:t>ن"، اذ ي</w:t>
      </w:r>
      <w:r w:rsidRPr="007868C2">
        <w:rPr>
          <w:sz w:val="28"/>
          <w:szCs w:val="28"/>
          <w:rtl/>
        </w:rPr>
        <w:t xml:space="preserve">عد هذا المتحف </w:t>
      </w:r>
      <w:r>
        <w:rPr>
          <w:rFonts w:hint="cs"/>
          <w:sz w:val="28"/>
          <w:szCs w:val="28"/>
          <w:rtl/>
        </w:rPr>
        <w:t>ا</w:t>
      </w:r>
      <w:r>
        <w:rPr>
          <w:sz w:val="28"/>
          <w:szCs w:val="28"/>
          <w:rtl/>
        </w:rPr>
        <w:t xml:space="preserve">حد </w:t>
      </w:r>
      <w:r>
        <w:rPr>
          <w:rFonts w:hint="cs"/>
          <w:sz w:val="28"/>
          <w:szCs w:val="28"/>
          <w:rtl/>
        </w:rPr>
        <w:t>ا</w:t>
      </w:r>
      <w:r w:rsidRPr="007868C2">
        <w:rPr>
          <w:sz w:val="28"/>
          <w:szCs w:val="28"/>
          <w:rtl/>
        </w:rPr>
        <w:t>برز الصروح الأكاديمية وا</w:t>
      </w:r>
      <w:r>
        <w:rPr>
          <w:sz w:val="28"/>
          <w:szCs w:val="28"/>
          <w:rtl/>
        </w:rPr>
        <w:t>لثقافية في شمال الأردن،</w:t>
      </w:r>
      <w:r>
        <w:rPr>
          <w:rFonts w:hint="cs"/>
          <w:sz w:val="28"/>
          <w:szCs w:val="28"/>
          <w:rtl/>
        </w:rPr>
        <w:t xml:space="preserve"> علما ان المتحف افتتح عام 1988، ويضم مجموعة واسعة من المعروضات التي تمثل تطور الحياة في الأردن منذ عصور ما قبل التاريخ وحتى العصر الحديث.</w:t>
      </w:r>
      <w:r>
        <w:rPr>
          <w:sz w:val="28"/>
          <w:szCs w:val="28"/>
          <w:rtl/>
        </w:rPr>
        <w:t xml:space="preserve"> </w:t>
      </w:r>
      <w:r w:rsidRPr="007868C2">
        <w:rPr>
          <w:b/>
          <w:bCs/>
          <w:sz w:val="28"/>
          <w:szCs w:val="28"/>
        </w:rPr>
        <w:br/>
      </w:r>
      <w:r w:rsidRPr="007868C2">
        <w:rPr>
          <w:sz w:val="28"/>
          <w:szCs w:val="28"/>
        </w:rPr>
        <w:br/>
      </w:r>
      <w:r w:rsidRPr="007868C2">
        <w:rPr>
          <w:sz w:val="28"/>
          <w:szCs w:val="28"/>
          <w:rtl/>
        </w:rPr>
        <w:t xml:space="preserve">استعرض الطلبة </w:t>
      </w:r>
      <w:r w:rsidRPr="007868C2">
        <w:rPr>
          <w:rFonts w:hint="cs"/>
          <w:sz w:val="28"/>
          <w:szCs w:val="28"/>
          <w:rtl/>
        </w:rPr>
        <w:t>خلال الزيارة اقسام المتحف المختلفة، مثل معروضات العصور الحجرية، والاثار الرومانية والبيزنطية، بالإضافة الى نماذج ا</w:t>
      </w:r>
      <w:r w:rsidRPr="007868C2">
        <w:rPr>
          <w:sz w:val="28"/>
          <w:szCs w:val="28"/>
          <w:rtl/>
        </w:rPr>
        <w:t>لحياة ال</w:t>
      </w:r>
      <w:r w:rsidRPr="007868C2">
        <w:rPr>
          <w:rFonts w:hint="cs"/>
          <w:sz w:val="28"/>
          <w:szCs w:val="28"/>
          <w:rtl/>
        </w:rPr>
        <w:t xml:space="preserve">تقليدية </w:t>
      </w:r>
      <w:r w:rsidRPr="007868C2">
        <w:rPr>
          <w:sz w:val="28"/>
          <w:szCs w:val="28"/>
          <w:rtl/>
        </w:rPr>
        <w:t>الأردنية</w:t>
      </w:r>
      <w:r w:rsidRPr="007868C2">
        <w:rPr>
          <w:rFonts w:hint="cs"/>
          <w:sz w:val="28"/>
          <w:szCs w:val="28"/>
          <w:rtl/>
        </w:rPr>
        <w:t xml:space="preserve"> التي يعرضها "البيت الريفي". </w:t>
      </w:r>
      <w:r w:rsidRPr="007868C2">
        <w:rPr>
          <w:sz w:val="28"/>
          <w:szCs w:val="28"/>
          <w:rtl/>
        </w:rPr>
        <w:t xml:space="preserve"> </w:t>
      </w:r>
      <w:r w:rsidRPr="007868C2">
        <w:rPr>
          <w:rFonts w:hint="cs"/>
          <w:sz w:val="28"/>
          <w:szCs w:val="28"/>
          <w:rtl/>
        </w:rPr>
        <w:t xml:space="preserve">كما تفاعل الطلبة </w:t>
      </w:r>
      <w:r w:rsidRPr="007868C2">
        <w:rPr>
          <w:sz w:val="28"/>
          <w:szCs w:val="28"/>
          <w:rtl/>
        </w:rPr>
        <w:t>مع القائمين على المتحف، حيث</w:t>
      </w:r>
      <w:r w:rsidRPr="007868C2">
        <w:rPr>
          <w:rFonts w:hint="cs"/>
          <w:sz w:val="28"/>
          <w:szCs w:val="28"/>
          <w:rtl/>
        </w:rPr>
        <w:t xml:space="preserve"> تم تقديم شرح واف حول</w:t>
      </w:r>
      <w:r w:rsidRPr="007868C2">
        <w:rPr>
          <w:sz w:val="28"/>
          <w:szCs w:val="28"/>
          <w:rtl/>
        </w:rPr>
        <w:t xml:space="preserve"> تطور الأنماط المعيشية وتأثير العوامل الاجتماعية والاقتصادية على الموروث الثقافي، كما تم تسليط الضوء على أهمية المتاحف كأدوات تعليمية تساهم في حفظ الهوية الثقافية ونقلها للأجيال القادمة</w:t>
      </w:r>
      <w:r w:rsidRPr="007868C2">
        <w:rPr>
          <w:sz w:val="28"/>
          <w:szCs w:val="28"/>
        </w:rPr>
        <w:t>.</w:t>
      </w:r>
    </w:p>
    <w:p w:rsidR="0051383E" w:rsidRPr="007868C2" w:rsidRDefault="0051383E" w:rsidP="0051383E">
      <w:pPr>
        <w:bidi/>
        <w:jc w:val="both"/>
        <w:rPr>
          <w:sz w:val="28"/>
          <w:szCs w:val="28"/>
        </w:rPr>
      </w:pPr>
      <w:r w:rsidRPr="007868C2">
        <w:rPr>
          <w:sz w:val="28"/>
          <w:szCs w:val="28"/>
          <w:rtl/>
        </w:rPr>
        <w:t>وتأتي هذه الأنشطة الميدانية في إطار استراتيجية الكلية الساعية إلى تطوير مهارات الطلبة العملية، وتحفيزهم على الاستكشاف والتفكير النقدي، وتعزيز وعيهم بالثروة السياحية والثقافية التي تزخر بها المملكة، بما يسهم في إعداد جيل مؤهل ومتمكن يلبي احتياجات سوق العمل السياحي والثقافي بكل كفاءة واقتدار</w:t>
      </w:r>
      <w:r w:rsidRPr="007868C2">
        <w:rPr>
          <w:sz w:val="28"/>
          <w:szCs w:val="28"/>
        </w:rPr>
        <w:t>.</w:t>
      </w:r>
    </w:p>
    <w:p w:rsidR="00223C79" w:rsidRDefault="00223C79"/>
    <w:sectPr w:rsidR="0022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B65"/>
    <w:multiLevelType w:val="hybridMultilevel"/>
    <w:tmpl w:val="B4D4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B2"/>
    <w:rsid w:val="00223C79"/>
    <w:rsid w:val="004729B2"/>
    <w:rsid w:val="0051383E"/>
    <w:rsid w:val="006778EA"/>
    <w:rsid w:val="00E91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AC648-5372-464F-A8BB-8638E844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8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2025-05-29T11:49:00Z</dcterms:created>
  <dcterms:modified xsi:type="dcterms:W3CDTF">2025-05-29T11:49:00Z</dcterms:modified>
</cp:coreProperties>
</file>